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B6E50" w14:textId="77777777" w:rsidR="0045714A" w:rsidRDefault="0045714A">
      <w:pPr>
        <w:contextualSpacing/>
      </w:pPr>
    </w:p>
    <w:p w14:paraId="3A1C99C8" w14:textId="77777777" w:rsidR="0045714A" w:rsidRDefault="0045714A">
      <w:pPr>
        <w:contextualSpacing/>
      </w:pPr>
    </w:p>
    <w:p w14:paraId="7644658B" w14:textId="77777777" w:rsidR="0045714A" w:rsidRDefault="0045714A">
      <w:pPr>
        <w:contextualSpacing/>
      </w:pPr>
    </w:p>
    <w:p w14:paraId="38F8882C" w14:textId="77777777" w:rsidR="00C55209" w:rsidRPr="00C55209" w:rsidRDefault="00C55209" w:rsidP="00C55209">
      <w:pPr>
        <w:contextualSpacing/>
      </w:pPr>
      <w:r w:rsidRPr="00C55209">
        <w:t>To make a flat font cover with the detailed moulding and handle, as in the picture, would cost around £850. This would be from solid oak and stained and polished to the required colour. </w:t>
      </w:r>
    </w:p>
    <w:p w14:paraId="318CD16F" w14:textId="77777777" w:rsidR="0045714A" w:rsidRDefault="00690D5D">
      <w:pPr>
        <w:contextualSpacing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C821BA6" wp14:editId="366B7B5C">
            <wp:simplePos x="0" y="0"/>
            <wp:positionH relativeFrom="column">
              <wp:posOffset>1545590</wp:posOffset>
            </wp:positionH>
            <wp:positionV relativeFrom="paragraph">
              <wp:posOffset>66040</wp:posOffset>
            </wp:positionV>
            <wp:extent cx="2459990" cy="34080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340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B53D0" w14:textId="77777777" w:rsidR="0045714A" w:rsidRDefault="0045714A">
      <w:pPr>
        <w:contextualSpacing/>
      </w:pPr>
    </w:p>
    <w:p w14:paraId="1EDB06CA" w14:textId="77777777" w:rsidR="0045714A" w:rsidRDefault="0045714A">
      <w:pPr>
        <w:contextualSpacing/>
      </w:pPr>
    </w:p>
    <w:p w14:paraId="53A03E03" w14:textId="77777777" w:rsidR="0045714A" w:rsidRDefault="0045714A">
      <w:pPr>
        <w:contextualSpacing/>
      </w:pPr>
    </w:p>
    <w:p w14:paraId="4577E6A3" w14:textId="77777777" w:rsidR="0045714A" w:rsidRDefault="0045714A">
      <w:pPr>
        <w:contextualSpacing/>
      </w:pPr>
    </w:p>
    <w:p w14:paraId="23D7C41F" w14:textId="77777777" w:rsidR="0045714A" w:rsidRDefault="0045714A">
      <w:pPr>
        <w:contextualSpacing/>
      </w:pPr>
    </w:p>
    <w:p w14:paraId="278BA8FD" w14:textId="77777777" w:rsidR="0045714A" w:rsidRDefault="0045714A">
      <w:pPr>
        <w:contextualSpacing/>
      </w:pPr>
    </w:p>
    <w:p w14:paraId="33DEAF94" w14:textId="77777777" w:rsidR="0045714A" w:rsidRDefault="0045714A">
      <w:pPr>
        <w:contextualSpacing/>
      </w:pPr>
    </w:p>
    <w:p w14:paraId="0102870D" w14:textId="77777777" w:rsidR="0045714A" w:rsidRDefault="0045714A">
      <w:pPr>
        <w:contextualSpacing/>
      </w:pPr>
    </w:p>
    <w:p w14:paraId="5903BFBC" w14:textId="77777777" w:rsidR="0045714A" w:rsidRDefault="0045714A">
      <w:pPr>
        <w:contextualSpacing/>
      </w:pPr>
    </w:p>
    <w:p w14:paraId="7FDF6A1C" w14:textId="77777777" w:rsidR="0045714A" w:rsidRDefault="0045714A">
      <w:pPr>
        <w:contextualSpacing/>
      </w:pPr>
    </w:p>
    <w:p w14:paraId="38F69F2C" w14:textId="77777777" w:rsidR="0045714A" w:rsidRDefault="0045714A">
      <w:pPr>
        <w:contextualSpacing/>
      </w:pPr>
    </w:p>
    <w:p w14:paraId="68451D25" w14:textId="77777777" w:rsidR="0045714A" w:rsidRDefault="0045714A">
      <w:pPr>
        <w:contextualSpacing/>
      </w:pPr>
    </w:p>
    <w:p w14:paraId="3E7BFD31" w14:textId="77777777" w:rsidR="0045714A" w:rsidRDefault="0045714A">
      <w:pPr>
        <w:contextualSpacing/>
      </w:pPr>
    </w:p>
    <w:p w14:paraId="35AD1818" w14:textId="77777777" w:rsidR="0045714A" w:rsidRDefault="0045714A">
      <w:pPr>
        <w:contextualSpacing/>
      </w:pPr>
    </w:p>
    <w:sectPr w:rsidR="0045714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06071" w14:textId="77777777" w:rsidR="00010634" w:rsidRDefault="00010634" w:rsidP="0045714A">
      <w:pPr>
        <w:spacing w:after="0"/>
      </w:pPr>
      <w:r>
        <w:separator/>
      </w:r>
    </w:p>
  </w:endnote>
  <w:endnote w:type="continuationSeparator" w:id="0">
    <w:p w14:paraId="097B11E6" w14:textId="77777777" w:rsidR="00010634" w:rsidRDefault="00010634" w:rsidP="004571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2700B" w14:textId="77777777" w:rsidR="00010634" w:rsidRDefault="00010634" w:rsidP="0045714A">
      <w:pPr>
        <w:spacing w:after="0"/>
      </w:pPr>
      <w:r>
        <w:separator/>
      </w:r>
    </w:p>
  </w:footnote>
  <w:footnote w:type="continuationSeparator" w:id="0">
    <w:p w14:paraId="3DD25D03" w14:textId="77777777" w:rsidR="00010634" w:rsidRDefault="00010634" w:rsidP="004571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CB0E1" w14:textId="77777777" w:rsidR="0045714A" w:rsidRPr="0045714A" w:rsidRDefault="0045714A" w:rsidP="0045714A">
    <w:pPr>
      <w:pStyle w:val="Header"/>
      <w:jc w:val="center"/>
      <w:rPr>
        <w:b/>
        <w:sz w:val="24"/>
        <w:szCs w:val="24"/>
      </w:rPr>
    </w:pPr>
    <w:r w:rsidRPr="0045714A">
      <w:rPr>
        <w:b/>
        <w:sz w:val="24"/>
        <w:szCs w:val="24"/>
      </w:rPr>
      <w:t>Proposal for PCC Approval: Reposition and Replacement of Font Cover, All Saints’ Church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48A"/>
    <w:multiLevelType w:val="hybridMultilevel"/>
    <w:tmpl w:val="02F0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21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14A"/>
    <w:rsid w:val="00010634"/>
    <w:rsid w:val="00031691"/>
    <w:rsid w:val="000E510D"/>
    <w:rsid w:val="0013320E"/>
    <w:rsid w:val="00201682"/>
    <w:rsid w:val="0045714A"/>
    <w:rsid w:val="00690D5D"/>
    <w:rsid w:val="009E3DF9"/>
    <w:rsid w:val="00A92952"/>
    <w:rsid w:val="00C55209"/>
    <w:rsid w:val="00E92E5E"/>
    <w:rsid w:val="00F15847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12C0B"/>
  <w15:docId w15:val="{099BF043-D6D5-4498-A6E7-BE8880CD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1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14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714A"/>
  </w:style>
  <w:style w:type="paragraph" w:styleId="Footer">
    <w:name w:val="footer"/>
    <w:basedOn w:val="Normal"/>
    <w:link w:val="FooterChar"/>
    <w:uiPriority w:val="99"/>
    <w:unhideWhenUsed/>
    <w:rsid w:val="0045714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714A"/>
  </w:style>
  <w:style w:type="table" w:styleId="TableGrid">
    <w:name w:val="Table Grid"/>
    <w:basedOn w:val="TableNormal"/>
    <w:uiPriority w:val="59"/>
    <w:rsid w:val="004571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9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B00EE353EA44B9A4DA636DC6DBD9" ma:contentTypeVersion="18" ma:contentTypeDescription="Create a new document." ma:contentTypeScope="" ma:versionID="871c2d4d9fc0d3ead0c0a2c56c6788e1">
  <xsd:schema xmlns:xsd="http://www.w3.org/2001/XMLSchema" xmlns:xs="http://www.w3.org/2001/XMLSchema" xmlns:p="http://schemas.microsoft.com/office/2006/metadata/properties" xmlns:ns2="f32a5ab2-c23f-4f63-8ef6-08a7ed5696f0" xmlns:ns3="f3a3f4af-9df9-4e1d-8c69-a33c6e733a58" targetNamespace="http://schemas.microsoft.com/office/2006/metadata/properties" ma:root="true" ma:fieldsID="ab362719822f2807b61656f5cb15b1be" ns2:_="" ns3:_="">
    <xsd:import namespace="f32a5ab2-c23f-4f63-8ef6-08a7ed5696f0"/>
    <xsd:import namespace="f3a3f4af-9df9-4e1d-8c69-a33c6e733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a5ab2-c23f-4f63-8ef6-08a7ed569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e3ca5f-0498-4fb9-8f73-f4904194c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3f4af-9df9-4e1d-8c69-a33c6e733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411e86-ed25-4156-8ce4-853208e0deec}" ma:internalName="TaxCatchAll" ma:showField="CatchAllData" ma:web="f3a3f4af-9df9-4e1d-8c69-a33c6e733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1ACE3-2D8F-470B-80EF-7CC3237BD4E9}"/>
</file>

<file path=customXml/itemProps2.xml><?xml version="1.0" encoding="utf-8"?>
<ds:datastoreItem xmlns:ds="http://schemas.openxmlformats.org/officeDocument/2006/customXml" ds:itemID="{D9F6C73A-1B0A-45A5-AA10-4FE2E892C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Garner</dc:creator>
  <cp:lastModifiedBy>Alan</cp:lastModifiedBy>
  <cp:revision>3</cp:revision>
  <dcterms:created xsi:type="dcterms:W3CDTF">2024-05-21T07:47:00Z</dcterms:created>
  <dcterms:modified xsi:type="dcterms:W3CDTF">2024-05-21T07:48:00Z</dcterms:modified>
</cp:coreProperties>
</file>